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F2" w:rsidRPr="001D1BED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36"/>
          <w:szCs w:val="36"/>
        </w:rPr>
      </w:pPr>
      <w:r w:rsidRPr="001D1BED">
        <w:rPr>
          <w:rFonts w:ascii="Verdana" w:hAnsi="Verdana"/>
          <w:b/>
          <w:i/>
          <w:color w:val="00B0F0"/>
          <w:sz w:val="36"/>
          <w:szCs w:val="36"/>
        </w:rPr>
        <w:t>Louisiana State Board of</w:t>
      </w:r>
    </w:p>
    <w:p w:rsidR="008543F2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36"/>
          <w:szCs w:val="36"/>
        </w:rPr>
      </w:pPr>
      <w:r w:rsidRPr="001D1BED">
        <w:rPr>
          <w:rFonts w:ascii="Verdana" w:hAnsi="Verdana"/>
          <w:b/>
          <w:i/>
          <w:color w:val="00B0F0"/>
          <w:sz w:val="36"/>
          <w:szCs w:val="36"/>
        </w:rPr>
        <w:t>Electrolysis Examiners</w:t>
      </w:r>
    </w:p>
    <w:p w:rsidR="008543F2" w:rsidRPr="001D1BED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16"/>
          <w:szCs w:val="16"/>
        </w:rPr>
      </w:pPr>
    </w:p>
    <w:p w:rsidR="00BE07AD" w:rsidRDefault="00BE07AD" w:rsidP="00BE07AD">
      <w:pPr>
        <w:tabs>
          <w:tab w:val="center" w:pos="2610"/>
          <w:tab w:val="center" w:pos="4410"/>
          <w:tab w:val="center" w:pos="6480"/>
          <w:tab w:val="center" w:pos="819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Theresa-Marie Ellender</w:t>
      </w:r>
      <w:r w:rsidR="007417DD" w:rsidRPr="007417DD">
        <w:rPr>
          <w:sz w:val="18"/>
          <w:szCs w:val="18"/>
        </w:rPr>
        <w:t>.</w:t>
      </w:r>
      <w:r w:rsidR="007417DD" w:rsidRPr="007417DD">
        <w:rPr>
          <w:sz w:val="18"/>
          <w:szCs w:val="18"/>
        </w:rPr>
        <w:tab/>
        <w:t>Tanya Freeman</w:t>
      </w:r>
      <w:r w:rsidR="007417DD">
        <w:rPr>
          <w:sz w:val="18"/>
          <w:szCs w:val="18"/>
        </w:rPr>
        <w:tab/>
      </w:r>
      <w:r>
        <w:rPr>
          <w:sz w:val="18"/>
          <w:szCs w:val="18"/>
        </w:rPr>
        <w:t>TBD</w:t>
      </w:r>
      <w:r w:rsidR="007417DD">
        <w:rPr>
          <w:sz w:val="18"/>
          <w:szCs w:val="18"/>
        </w:rPr>
        <w:tab/>
      </w:r>
      <w:r>
        <w:rPr>
          <w:sz w:val="18"/>
          <w:szCs w:val="18"/>
        </w:rPr>
        <w:t>TBD</w:t>
      </w:r>
      <w:r>
        <w:rPr>
          <w:sz w:val="18"/>
          <w:szCs w:val="18"/>
        </w:rPr>
        <w:tab/>
      </w:r>
      <w:r w:rsidR="007417DD">
        <w:rPr>
          <w:sz w:val="18"/>
          <w:szCs w:val="18"/>
        </w:rPr>
        <w:t>Dr. Nicole Rodgers</w:t>
      </w:r>
    </w:p>
    <w:p w:rsidR="007417DD" w:rsidRPr="007417DD" w:rsidRDefault="00BE07AD" w:rsidP="00BE07AD">
      <w:pPr>
        <w:tabs>
          <w:tab w:val="center" w:pos="900"/>
          <w:tab w:val="center" w:pos="2610"/>
          <w:tab w:val="center" w:pos="4410"/>
          <w:tab w:val="center" w:pos="6480"/>
          <w:tab w:val="center" w:pos="819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ab/>
        <w:t>CHAIR</w:t>
      </w:r>
      <w:r>
        <w:rPr>
          <w:sz w:val="18"/>
          <w:szCs w:val="18"/>
        </w:rPr>
        <w:tab/>
      </w:r>
      <w:r w:rsidR="007417DD">
        <w:rPr>
          <w:sz w:val="18"/>
          <w:szCs w:val="18"/>
        </w:rPr>
        <w:t>SECRETARY</w:t>
      </w:r>
      <w:r w:rsidR="007417DD">
        <w:rPr>
          <w:sz w:val="18"/>
          <w:szCs w:val="18"/>
        </w:rPr>
        <w:tab/>
        <w:t>TREASURER</w:t>
      </w:r>
      <w:r w:rsidR="007417DD">
        <w:rPr>
          <w:sz w:val="18"/>
          <w:szCs w:val="18"/>
        </w:rPr>
        <w:tab/>
      </w:r>
      <w:r>
        <w:rPr>
          <w:sz w:val="18"/>
          <w:szCs w:val="18"/>
        </w:rPr>
        <w:t>MEMBER AT LARGE</w:t>
      </w:r>
      <w:r>
        <w:rPr>
          <w:sz w:val="18"/>
          <w:szCs w:val="18"/>
        </w:rPr>
        <w:tab/>
      </w:r>
      <w:r w:rsidR="007417DD">
        <w:rPr>
          <w:sz w:val="18"/>
          <w:szCs w:val="18"/>
        </w:rPr>
        <w:t>PHYSICIAN ADVISOR</w:t>
      </w:r>
    </w:p>
    <w:p w:rsidR="0058220D" w:rsidRDefault="00580E81" w:rsidP="001C46BA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margin-left:13.05pt;margin-top:21.5pt;width:459pt;height:477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">
            <v:textbox>
              <w:txbxContent>
                <w:p w:rsidR="00815857" w:rsidRPr="00815857" w:rsidRDefault="00815857" w:rsidP="00815857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815857">
                    <w:rPr>
                      <w:b/>
                      <w:u w:val="single"/>
                    </w:rPr>
                    <w:t>OPEN BOARD MEETING</w:t>
                  </w:r>
                </w:p>
                <w:p w:rsidR="00815857" w:rsidRDefault="00815857" w:rsidP="00815857">
                  <w:pPr>
                    <w:spacing w:after="0"/>
                    <w:jc w:val="center"/>
                  </w:pPr>
                </w:p>
                <w:p w:rsidR="00815857" w:rsidRDefault="00815857" w:rsidP="00815857">
                  <w:pPr>
                    <w:spacing w:after="0"/>
                  </w:pPr>
                  <w:r w:rsidRPr="00F60E78">
                    <w:t>DATE</w:t>
                  </w:r>
                  <w:r>
                    <w:t xml:space="preserve"> &amp; TIME</w:t>
                  </w:r>
                  <w:r w:rsidRPr="00F60E78">
                    <w:t>:</w:t>
                  </w:r>
                  <w:r w:rsidRPr="00F60E78">
                    <w:tab/>
                  </w:r>
                  <w:r w:rsidRPr="00F60E78">
                    <w:tab/>
                    <w:t xml:space="preserve">Monday, </w:t>
                  </w:r>
                  <w:r w:rsidR="00491E1D">
                    <w:t>April 22</w:t>
                  </w:r>
                  <w:r w:rsidR="00996A50">
                    <w:t>, 2013</w:t>
                  </w:r>
                  <w:r w:rsidRPr="00F60E78">
                    <w:t xml:space="preserve"> @</w:t>
                  </w:r>
                  <w:r>
                    <w:t xml:space="preserve"> </w:t>
                  </w:r>
                  <w:r w:rsidR="00996A50">
                    <w:t>10:00 a.m.</w:t>
                  </w:r>
                </w:p>
                <w:p w:rsidR="00815857" w:rsidRPr="00F60E78" w:rsidRDefault="00815857" w:rsidP="00815857">
                  <w:pPr>
                    <w:spacing w:after="0"/>
                  </w:pPr>
                </w:p>
                <w:p w:rsidR="00815857" w:rsidRDefault="00815857" w:rsidP="00815857">
                  <w:pPr>
                    <w:spacing w:after="0"/>
                  </w:pPr>
                  <w:r>
                    <w:t>LOCATION</w:t>
                  </w:r>
                  <w:r w:rsidRPr="00F60E78">
                    <w:t>:</w:t>
                  </w:r>
                  <w:r w:rsidRPr="00F60E78">
                    <w:tab/>
                  </w:r>
                  <w:r w:rsidRPr="00F60E78">
                    <w:tab/>
                  </w:r>
                  <w:r>
                    <w:t>Louisiana Municipal Association</w:t>
                  </w:r>
                  <w:r w:rsidRPr="00F60E78">
                    <w:t xml:space="preserve">, </w:t>
                  </w:r>
                </w:p>
                <w:p w:rsidR="00815857" w:rsidRDefault="00815857" w:rsidP="00815857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  <w:t>700 North 10th Street</w:t>
                  </w:r>
                </w:p>
                <w:p w:rsidR="00815857" w:rsidRDefault="00815857" w:rsidP="00815857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Baton Rouge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Louisiana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70802</w:t>
                      </w:r>
                    </w:smartTag>
                  </w:smartTag>
                </w:p>
                <w:p w:rsidR="00815857" w:rsidRPr="00F60E78" w:rsidRDefault="00815857" w:rsidP="00815857">
                  <w:pPr>
                    <w:spacing w:after="0"/>
                  </w:pPr>
                </w:p>
                <w:p w:rsidR="00815857" w:rsidRPr="00933810" w:rsidRDefault="00815857" w:rsidP="00815857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933810">
                    <w:rPr>
                      <w:b/>
                      <w:u w:val="single"/>
                    </w:rPr>
                    <w:t>AGENDA</w:t>
                  </w:r>
                </w:p>
                <w:p w:rsidR="00933810" w:rsidRDefault="00933810" w:rsidP="00815857">
                  <w:pPr>
                    <w:spacing w:after="0"/>
                  </w:pPr>
                </w:p>
                <w:p w:rsidR="00815857" w:rsidRDefault="00815857" w:rsidP="00815857">
                  <w:pPr>
                    <w:spacing w:after="0"/>
                  </w:pPr>
                  <w:r>
                    <w:t>CALL TO ORDER</w:t>
                  </w:r>
                </w:p>
                <w:p w:rsidR="00F62B52" w:rsidRPr="00F60E78" w:rsidRDefault="00F62B52" w:rsidP="00815857">
                  <w:pPr>
                    <w:spacing w:after="0"/>
                  </w:pPr>
                </w:p>
                <w:p w:rsidR="00815857" w:rsidRDefault="00815857" w:rsidP="00815857">
                  <w:pPr>
                    <w:spacing w:after="0"/>
                  </w:pPr>
                  <w:r>
                    <w:t>ROLL CALL</w:t>
                  </w:r>
                </w:p>
                <w:p w:rsidR="00F62B52" w:rsidRDefault="00F62B52" w:rsidP="00815857">
                  <w:pPr>
                    <w:spacing w:after="0"/>
                  </w:pPr>
                </w:p>
                <w:p w:rsidR="00085237" w:rsidRDefault="00085237" w:rsidP="00815857">
                  <w:pPr>
                    <w:spacing w:after="0"/>
                  </w:pPr>
                  <w:r>
                    <w:t xml:space="preserve">EXECUTIVE SESSION </w:t>
                  </w:r>
                </w:p>
                <w:p w:rsidR="00F62B52" w:rsidRPr="00F60E78" w:rsidRDefault="00F62B52" w:rsidP="00815857">
                  <w:pPr>
                    <w:spacing w:after="0"/>
                  </w:pPr>
                </w:p>
                <w:p w:rsidR="00815857" w:rsidRDefault="00745307" w:rsidP="00815857">
                  <w:pPr>
                    <w:spacing w:after="0"/>
                  </w:pPr>
                  <w:r>
                    <w:t xml:space="preserve">READING &amp; APPROVAL OF THE </w:t>
                  </w:r>
                  <w:proofErr w:type="gramStart"/>
                  <w:r w:rsidR="00815857">
                    <w:t>MINUTES</w:t>
                  </w:r>
                  <w:r w:rsidR="00A23598">
                    <w:t xml:space="preserve">  (</w:t>
                  </w:r>
                  <w:proofErr w:type="gramEnd"/>
                  <w:r w:rsidR="00A23598">
                    <w:t>July 16</w:t>
                  </w:r>
                  <w:r w:rsidR="00A23598" w:rsidRPr="00A23598">
                    <w:rPr>
                      <w:vertAlign w:val="superscript"/>
                    </w:rPr>
                    <w:t>th</w:t>
                  </w:r>
                  <w:r w:rsidR="00A23598">
                    <w:t xml:space="preserve"> Meeting)</w:t>
                  </w:r>
                </w:p>
                <w:p w:rsidR="00F62B52" w:rsidRDefault="00F62B52" w:rsidP="00815857">
                  <w:pPr>
                    <w:spacing w:after="0"/>
                  </w:pPr>
                </w:p>
                <w:p w:rsidR="00F62B52" w:rsidRDefault="00815857" w:rsidP="00815857">
                  <w:pPr>
                    <w:spacing w:after="0"/>
                  </w:pPr>
                  <w:r>
                    <w:t>TREASURER’S REPORT</w:t>
                  </w:r>
                </w:p>
                <w:p w:rsidR="00F62B52" w:rsidRPr="00F60E78" w:rsidRDefault="00F62B52" w:rsidP="00815857">
                  <w:pPr>
                    <w:spacing w:after="0"/>
                  </w:pPr>
                </w:p>
                <w:p w:rsidR="00815857" w:rsidRDefault="002B7CA5" w:rsidP="00815857">
                  <w:pPr>
                    <w:spacing w:after="0"/>
                  </w:pPr>
                  <w:r>
                    <w:t>PUBLIC INPUT (3 Minutes per person</w:t>
                  </w:r>
                  <w:r w:rsidR="00815857">
                    <w:t>)</w:t>
                  </w:r>
                </w:p>
                <w:p w:rsidR="00815857" w:rsidRDefault="00815857" w:rsidP="00815857">
                  <w:pPr>
                    <w:spacing w:after="0"/>
                  </w:pPr>
                </w:p>
                <w:p w:rsidR="0066144E" w:rsidRDefault="00730178" w:rsidP="00730178">
                  <w:pPr>
                    <w:tabs>
                      <w:tab w:val="left" w:pos="2340"/>
                    </w:tabs>
                    <w:spacing w:after="0"/>
                  </w:pPr>
                  <w:r w:rsidRPr="00F60E78">
                    <w:t>UNFINISHED BUSINESS</w:t>
                  </w:r>
                  <w:r>
                    <w:t>:</w:t>
                  </w:r>
                  <w:r w:rsidR="0066144E">
                    <w:tab/>
                  </w:r>
                  <w:r w:rsidR="00745307">
                    <w:t xml:space="preserve">May 21 &amp; </w:t>
                  </w:r>
                  <w:r w:rsidR="00CE17E2">
                    <w:t>July 16, 2012</w:t>
                  </w:r>
                  <w:r w:rsidR="009C4EEE">
                    <w:t>,</w:t>
                  </w:r>
                  <w:r w:rsidR="0015640C">
                    <w:t xml:space="preserve"> Meeting</w:t>
                  </w:r>
                  <w:r w:rsidR="0047668F">
                    <w:t xml:space="preserve"> Follow-up</w:t>
                  </w:r>
                </w:p>
                <w:p w:rsidR="00091463" w:rsidRDefault="00091463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AF64E3">
                    <w:t>Inspections</w:t>
                  </w:r>
                </w:p>
                <w:p w:rsidR="00815857" w:rsidRDefault="00815857" w:rsidP="00730178">
                  <w:pPr>
                    <w:tabs>
                      <w:tab w:val="left" w:pos="2250"/>
                    </w:tabs>
                    <w:spacing w:after="0"/>
                  </w:pPr>
                </w:p>
                <w:p w:rsidR="007733C0" w:rsidRDefault="00730178" w:rsidP="00730178">
                  <w:pPr>
                    <w:tabs>
                      <w:tab w:val="left" w:pos="2340"/>
                    </w:tabs>
                    <w:spacing w:after="0"/>
                  </w:pPr>
                  <w:r w:rsidRPr="00F60E78">
                    <w:t>NEW BUSINESS:</w:t>
                  </w:r>
                  <w:r w:rsidR="0066144E">
                    <w:tab/>
                  </w:r>
                  <w:r w:rsidR="007733C0">
                    <w:t xml:space="preserve">Hiring a part-time Executive Director </w:t>
                  </w:r>
                </w:p>
                <w:p w:rsidR="007733C0" w:rsidRDefault="007733C0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  <w:t>Approve Budget for 2013-2014</w:t>
                  </w:r>
                </w:p>
                <w:p w:rsidR="007733C0" w:rsidRPr="007733C0" w:rsidRDefault="007733C0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Pr="007733C0">
                    <w:t>Web Site &amp; LA TRAC</w:t>
                  </w:r>
                </w:p>
                <w:p w:rsidR="0047668F" w:rsidRPr="007733C0" w:rsidRDefault="007733C0" w:rsidP="007733C0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47668F" w:rsidRPr="007733C0">
                    <w:t>License Renewals &amp; Non-Renewals</w:t>
                  </w:r>
                </w:p>
                <w:p w:rsidR="007733C0" w:rsidRDefault="007733C0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134492">
                    <w:t xml:space="preserve">Instructor </w:t>
                  </w:r>
                  <w:r w:rsidR="00745307">
                    <w:t>s</w:t>
                  </w:r>
                  <w:r w:rsidRPr="007733C0">
                    <w:t xml:space="preserve"> </w:t>
                  </w:r>
                </w:p>
                <w:p w:rsidR="00797E8D" w:rsidRDefault="007733C0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797E8D">
                    <w:t xml:space="preserve">Change title of Member @ Large to Vice Chair </w:t>
                  </w:r>
                </w:p>
                <w:p w:rsidR="00815857" w:rsidRDefault="00797E8D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7733C0">
                    <w:t>Election of Officers</w:t>
                  </w:r>
                </w:p>
                <w:p w:rsidR="00134492" w:rsidRDefault="00134492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  <w:t>Future Meeting Dates</w:t>
                  </w:r>
                </w:p>
                <w:p w:rsidR="00C9356D" w:rsidRDefault="00C9356D" w:rsidP="00730178">
                  <w:pPr>
                    <w:tabs>
                      <w:tab w:val="left" w:pos="2340"/>
                    </w:tabs>
                    <w:spacing w:after="0"/>
                  </w:pPr>
                </w:p>
                <w:p w:rsidR="00815857" w:rsidRDefault="00815857" w:rsidP="00730178">
                  <w:pPr>
                    <w:tabs>
                      <w:tab w:val="left" w:pos="2340"/>
                    </w:tabs>
                    <w:spacing w:line="240" w:lineRule="exact"/>
                  </w:pPr>
                  <w:r w:rsidRPr="00F60E78">
                    <w:t>ADJOUR</w:t>
                  </w:r>
                  <w:r w:rsidR="00503644">
                    <w:t>N</w:t>
                  </w:r>
                </w:p>
                <w:p w:rsidR="00815857" w:rsidRDefault="00815857" w:rsidP="00815857">
                  <w:pPr>
                    <w:spacing w:line="240" w:lineRule="exact"/>
                  </w:pPr>
                </w:p>
              </w:txbxContent>
            </v:textbox>
            <w10:wrap type="topAndBottom"/>
          </v:shape>
        </w:pict>
      </w:r>
    </w:p>
    <w:sectPr w:rsidR="0058220D" w:rsidSect="001D1BED">
      <w:headerReference w:type="default" r:id="rId8"/>
      <w:footerReference w:type="default" r:id="rId9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AA" w:rsidRDefault="00FB37AA" w:rsidP="001D1BED">
      <w:pPr>
        <w:spacing w:after="0"/>
      </w:pPr>
      <w:r>
        <w:separator/>
      </w:r>
    </w:p>
  </w:endnote>
  <w:endnote w:type="continuationSeparator" w:id="0">
    <w:p w:rsidR="00FB37AA" w:rsidRDefault="00FB37AA" w:rsidP="001D1B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ED" w:rsidRPr="00492F8E" w:rsidRDefault="00492F8E" w:rsidP="00A35B13">
    <w:pPr>
      <w:spacing w:after="0"/>
      <w:jc w:val="center"/>
      <w:rPr>
        <w:rFonts w:ascii="Verdana" w:hAnsi="Verdana"/>
        <w:color w:val="3366FF"/>
        <w:sz w:val="16"/>
        <w:szCs w:val="16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 xml:space="preserve">7942 </w:t>
    </w:r>
    <w:proofErr w:type="spellStart"/>
    <w:r w:rsidRPr="00492F8E">
      <w:rPr>
        <w:rFonts w:ascii="Verdana" w:hAnsi="Verdana"/>
        <w:color w:val="3366FF"/>
        <w:sz w:val="16"/>
        <w:szCs w:val="16"/>
        <w:lang w:val="fr-FR"/>
      </w:rPr>
      <w:t>Picardy</w:t>
    </w:r>
    <w:proofErr w:type="spellEnd"/>
    <w:r w:rsidRPr="00492F8E">
      <w:rPr>
        <w:rFonts w:ascii="Verdana" w:hAnsi="Verdana"/>
        <w:color w:val="3366FF"/>
        <w:sz w:val="16"/>
        <w:szCs w:val="16"/>
        <w:lang w:val="fr-FR"/>
      </w:rPr>
      <w:t xml:space="preserve">, Suite B, </w:t>
    </w:r>
    <w:proofErr w:type="spellStart"/>
    <w:r w:rsidRPr="00492F8E">
      <w:rPr>
        <w:rFonts w:ascii="Verdana" w:hAnsi="Verdana"/>
        <w:color w:val="3366FF"/>
        <w:sz w:val="16"/>
        <w:szCs w:val="16"/>
        <w:lang w:val="fr-FR"/>
      </w:rPr>
      <w:t>Baton</w:t>
    </w:r>
    <w:proofErr w:type="spellEnd"/>
    <w:r w:rsidRPr="00492F8E">
      <w:rPr>
        <w:rFonts w:ascii="Verdana" w:hAnsi="Verdana"/>
        <w:color w:val="3366FF"/>
        <w:sz w:val="16"/>
        <w:szCs w:val="16"/>
        <w:lang w:val="fr-FR"/>
      </w:rPr>
      <w:t xml:space="preserve"> Rouge, LA</w:t>
    </w:r>
  </w:p>
  <w:p w:rsidR="001D1BED" w:rsidRPr="00492F8E" w:rsidRDefault="001D1BED" w:rsidP="00A35B13">
    <w:pPr>
      <w:spacing w:after="0"/>
      <w:jc w:val="center"/>
      <w:rPr>
        <w:rFonts w:ascii="Verdana" w:hAnsi="Verdana"/>
        <w:color w:val="3366FF"/>
        <w:sz w:val="16"/>
        <w:szCs w:val="16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 xml:space="preserve">P.O. Box 82830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 </w:t>
    </w:r>
    <w:proofErr w:type="spellStart"/>
    <w:r w:rsidRPr="00492F8E">
      <w:rPr>
        <w:rFonts w:ascii="Verdana" w:hAnsi="Verdana"/>
        <w:color w:val="3366FF"/>
        <w:sz w:val="16"/>
        <w:szCs w:val="16"/>
        <w:lang w:val="fr-FR"/>
      </w:rPr>
      <w:t>Baton</w:t>
    </w:r>
    <w:proofErr w:type="spellEnd"/>
    <w:r w:rsidRPr="00492F8E">
      <w:rPr>
        <w:rFonts w:ascii="Verdana" w:hAnsi="Verdana"/>
        <w:color w:val="3366FF"/>
        <w:sz w:val="16"/>
        <w:szCs w:val="16"/>
        <w:lang w:val="fr-FR"/>
      </w:rPr>
      <w:t xml:space="preserve"> Rouge </w:t>
    </w:r>
    <w:r w:rsidR="00492F8E" w:rsidRPr="008E6542">
      <w:rPr>
        <w:rFonts w:ascii="Verdana" w:hAnsi="Verdana"/>
        <w:color w:val="3366FF"/>
        <w:sz w:val="16"/>
        <w:szCs w:val="16"/>
      </w:rPr>
      <w:sym w:font="Symbol" w:char="F0B7"/>
    </w:r>
    <w:r w:rsidR="00492F8E" w:rsidRPr="00492F8E">
      <w:rPr>
        <w:rFonts w:ascii="Verdana" w:hAnsi="Verdana"/>
        <w:color w:val="3366FF"/>
        <w:sz w:val="16"/>
        <w:szCs w:val="16"/>
        <w:lang w:val="fr-FR"/>
      </w:rPr>
      <w:t xml:space="preserve"> </w:t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LA </w:t>
    </w:r>
    <w:r w:rsidR="00492F8E" w:rsidRPr="008E6542">
      <w:rPr>
        <w:rFonts w:ascii="Verdana" w:hAnsi="Verdana"/>
        <w:color w:val="3366FF"/>
        <w:sz w:val="16"/>
        <w:szCs w:val="16"/>
      </w:rPr>
      <w:sym w:font="Symbol" w:char="F0B7"/>
    </w:r>
    <w:r w:rsidR="00492F8E" w:rsidRPr="00492F8E">
      <w:rPr>
        <w:rFonts w:ascii="Verdana" w:hAnsi="Verdana"/>
        <w:color w:val="3366FF"/>
        <w:sz w:val="16"/>
        <w:szCs w:val="16"/>
        <w:lang w:val="fr-FR"/>
      </w:rPr>
      <w:t xml:space="preserve"> </w:t>
    </w:r>
    <w:r w:rsidR="00492F8E">
      <w:rPr>
        <w:rFonts w:ascii="Verdana" w:hAnsi="Verdana"/>
        <w:color w:val="3366FF"/>
        <w:sz w:val="16"/>
        <w:szCs w:val="16"/>
        <w:lang w:val="fr-FR"/>
      </w:rPr>
      <w:t>70884</w:t>
    </w:r>
  </w:p>
  <w:p w:rsidR="001D1BED" w:rsidRPr="00492F8E" w:rsidRDefault="001D1BED" w:rsidP="00A35B13">
    <w:pPr>
      <w:pStyle w:val="Heading5"/>
      <w:rPr>
        <w:b/>
        <w:color w:val="3366FF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 xml:space="preserve">Phone: 225-763-3502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 • Fax: 225-763-3505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AA" w:rsidRDefault="00FB37AA" w:rsidP="001D1BED">
      <w:pPr>
        <w:spacing w:after="0"/>
      </w:pPr>
      <w:r>
        <w:separator/>
      </w:r>
    </w:p>
  </w:footnote>
  <w:footnote w:type="continuationSeparator" w:id="0">
    <w:p w:rsidR="00FB37AA" w:rsidRDefault="00FB37AA" w:rsidP="001D1B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ED" w:rsidRDefault="009E4978">
    <w:pPr>
      <w:pStyle w:val="Header"/>
      <w:rPr>
        <w:rFonts w:ascii="Verdana" w:hAnsi="Verdana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4991100</wp:posOffset>
          </wp:positionH>
          <wp:positionV relativeFrom="page">
            <wp:posOffset>209550</wp:posOffset>
          </wp:positionV>
          <wp:extent cx="742315" cy="933450"/>
          <wp:effectExtent l="19050" t="0" r="635" b="0"/>
          <wp:wrapNone/>
          <wp:docPr id="1" name="Picture 1" descr="DHH 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H 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BE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-69850</wp:posOffset>
          </wp:positionH>
          <wp:positionV relativeFrom="page">
            <wp:posOffset>209550</wp:posOffset>
          </wp:positionV>
          <wp:extent cx="942975" cy="952500"/>
          <wp:effectExtent l="19050" t="0" r="9525" b="0"/>
          <wp:wrapNone/>
          <wp:docPr id="2" name="Picture 2" descr="LA_SteSeal_GOLD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_SteSeal_GOLD_W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BED">
      <w:t xml:space="preserve">    </w:t>
    </w:r>
    <w:r w:rsidR="001D1BED" w:rsidRPr="001D1BED">
      <w:rPr>
        <w:rFonts w:ascii="Verdana" w:hAnsi="Verdana"/>
        <w:b/>
        <w:sz w:val="14"/>
        <w:szCs w:val="14"/>
      </w:rPr>
      <w:t>Bobby Jindal</w:t>
    </w:r>
    <w:r w:rsidR="001D1BED">
      <w:rPr>
        <w:rFonts w:ascii="Verdana" w:hAnsi="Verdana"/>
        <w:b/>
        <w:sz w:val="14"/>
        <w:szCs w:val="14"/>
      </w:rPr>
      <w:t xml:space="preserve">                                                                                                                                    </w:t>
    </w:r>
    <w:r>
      <w:rPr>
        <w:rFonts w:ascii="Verdana" w:hAnsi="Verdana"/>
        <w:b/>
        <w:sz w:val="14"/>
        <w:szCs w:val="14"/>
      </w:rPr>
      <w:t>BRUCE D. GREENSTEIN</w:t>
    </w:r>
  </w:p>
  <w:p w:rsidR="001D1BED" w:rsidRDefault="001D1BED">
    <w:pPr>
      <w:pStyle w:val="Header"/>
      <w:rPr>
        <w:rFonts w:ascii="Verdana" w:hAnsi="Verdana"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      </w:t>
    </w:r>
    <w:r w:rsidRPr="001D1BED">
      <w:rPr>
        <w:rFonts w:ascii="Verdana" w:hAnsi="Verdana"/>
        <w:sz w:val="14"/>
        <w:szCs w:val="14"/>
      </w:rPr>
      <w:t>GOVERNOR</w:t>
    </w:r>
    <w:r>
      <w:rPr>
        <w:rFonts w:ascii="Verdana" w:hAnsi="Verdana"/>
        <w:sz w:val="14"/>
        <w:szCs w:val="14"/>
      </w:rPr>
      <w:t xml:space="preserve">                                                                                                                                             SECRETARY   </w:t>
    </w:r>
  </w:p>
  <w:p w:rsidR="001D1BED" w:rsidRDefault="001D1BED">
    <w:pPr>
      <w:pStyle w:val="Head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       </w:t>
    </w:r>
  </w:p>
  <w:p w:rsidR="001D1BED" w:rsidRDefault="001D1B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268"/>
    <w:multiLevelType w:val="hybridMultilevel"/>
    <w:tmpl w:val="2F66BB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96A50"/>
    <w:rsid w:val="00016EBE"/>
    <w:rsid w:val="00067762"/>
    <w:rsid w:val="00085237"/>
    <w:rsid w:val="00091463"/>
    <w:rsid w:val="00092871"/>
    <w:rsid w:val="000D059F"/>
    <w:rsid w:val="00134492"/>
    <w:rsid w:val="00155315"/>
    <w:rsid w:val="0015640C"/>
    <w:rsid w:val="001717D1"/>
    <w:rsid w:val="001C46BA"/>
    <w:rsid w:val="001C4E1B"/>
    <w:rsid w:val="001D1BED"/>
    <w:rsid w:val="002257B9"/>
    <w:rsid w:val="002736F5"/>
    <w:rsid w:val="00297785"/>
    <w:rsid w:val="002B7CA5"/>
    <w:rsid w:val="002D29AF"/>
    <w:rsid w:val="002D3AA6"/>
    <w:rsid w:val="00370E38"/>
    <w:rsid w:val="003762CB"/>
    <w:rsid w:val="004125F4"/>
    <w:rsid w:val="00431E06"/>
    <w:rsid w:val="0047668F"/>
    <w:rsid w:val="00491E1D"/>
    <w:rsid w:val="00492F8E"/>
    <w:rsid w:val="004A22B4"/>
    <w:rsid w:val="004F7012"/>
    <w:rsid w:val="00503644"/>
    <w:rsid w:val="00527FF1"/>
    <w:rsid w:val="00530886"/>
    <w:rsid w:val="005511CC"/>
    <w:rsid w:val="00561194"/>
    <w:rsid w:val="00561383"/>
    <w:rsid w:val="00580E81"/>
    <w:rsid w:val="0058220D"/>
    <w:rsid w:val="005B4F67"/>
    <w:rsid w:val="005B7B85"/>
    <w:rsid w:val="005C6F06"/>
    <w:rsid w:val="00637972"/>
    <w:rsid w:val="006573A8"/>
    <w:rsid w:val="006611AE"/>
    <w:rsid w:val="0066144E"/>
    <w:rsid w:val="00697E55"/>
    <w:rsid w:val="006D3BBC"/>
    <w:rsid w:val="00730178"/>
    <w:rsid w:val="00737A0A"/>
    <w:rsid w:val="007417DD"/>
    <w:rsid w:val="00745307"/>
    <w:rsid w:val="00763F29"/>
    <w:rsid w:val="007733C0"/>
    <w:rsid w:val="00797E8D"/>
    <w:rsid w:val="00815857"/>
    <w:rsid w:val="0083356A"/>
    <w:rsid w:val="008543F2"/>
    <w:rsid w:val="008A306A"/>
    <w:rsid w:val="00913497"/>
    <w:rsid w:val="00933810"/>
    <w:rsid w:val="00982696"/>
    <w:rsid w:val="00985C71"/>
    <w:rsid w:val="00994330"/>
    <w:rsid w:val="00996A50"/>
    <w:rsid w:val="009C4EEE"/>
    <w:rsid w:val="009E4978"/>
    <w:rsid w:val="009F1040"/>
    <w:rsid w:val="00A224E1"/>
    <w:rsid w:val="00A23598"/>
    <w:rsid w:val="00A35B13"/>
    <w:rsid w:val="00A35B45"/>
    <w:rsid w:val="00A4681D"/>
    <w:rsid w:val="00AD6DAB"/>
    <w:rsid w:val="00AF64E3"/>
    <w:rsid w:val="00B10352"/>
    <w:rsid w:val="00B14BB2"/>
    <w:rsid w:val="00B24B4A"/>
    <w:rsid w:val="00B30A19"/>
    <w:rsid w:val="00B3419F"/>
    <w:rsid w:val="00B72EC3"/>
    <w:rsid w:val="00B97A9D"/>
    <w:rsid w:val="00BA621B"/>
    <w:rsid w:val="00BC1FAC"/>
    <w:rsid w:val="00BE07AD"/>
    <w:rsid w:val="00C00150"/>
    <w:rsid w:val="00C05CFC"/>
    <w:rsid w:val="00C9356D"/>
    <w:rsid w:val="00CE17E2"/>
    <w:rsid w:val="00CE5871"/>
    <w:rsid w:val="00CF04FF"/>
    <w:rsid w:val="00D32CCF"/>
    <w:rsid w:val="00DB55CF"/>
    <w:rsid w:val="00E122C4"/>
    <w:rsid w:val="00E865BF"/>
    <w:rsid w:val="00EC30C3"/>
    <w:rsid w:val="00EC3E03"/>
    <w:rsid w:val="00F00790"/>
    <w:rsid w:val="00F62B52"/>
    <w:rsid w:val="00F94E8F"/>
    <w:rsid w:val="00F959DE"/>
    <w:rsid w:val="00FB3671"/>
    <w:rsid w:val="00FB37AA"/>
    <w:rsid w:val="00FD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AF"/>
  </w:style>
  <w:style w:type="paragraph" w:styleId="Heading5">
    <w:name w:val="heading 5"/>
    <w:basedOn w:val="Normal"/>
    <w:next w:val="Normal"/>
    <w:link w:val="Heading5Char"/>
    <w:qFormat/>
    <w:rsid w:val="001D1BED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Cs/>
      <w:i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BED"/>
  </w:style>
  <w:style w:type="paragraph" w:styleId="Footer">
    <w:name w:val="footer"/>
    <w:basedOn w:val="Normal"/>
    <w:link w:val="FooterChar"/>
    <w:uiPriority w:val="99"/>
    <w:unhideWhenUsed/>
    <w:rsid w:val="001D1B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BED"/>
  </w:style>
  <w:style w:type="paragraph" w:styleId="BalloonText">
    <w:name w:val="Balloon Text"/>
    <w:basedOn w:val="Normal"/>
    <w:link w:val="BalloonTextChar"/>
    <w:uiPriority w:val="99"/>
    <w:semiHidden/>
    <w:unhideWhenUsed/>
    <w:rsid w:val="001D1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E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D1BED"/>
    <w:rPr>
      <w:rFonts w:ascii="Times New Roman" w:eastAsia="Times New Roman" w:hAnsi="Times New Roman" w:cs="Times New Roman"/>
      <w:bCs/>
      <w:i/>
      <w:sz w:val="14"/>
      <w:szCs w:val="20"/>
    </w:rPr>
  </w:style>
  <w:style w:type="table" w:styleId="TableGrid">
    <w:name w:val="Table Grid"/>
    <w:basedOn w:val="TableNormal"/>
    <w:uiPriority w:val="59"/>
    <w:rsid w:val="00A35B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LSBEE\Forms%20&amp;%20Letterhead\Meeting%20Not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FCDB-9FE3-4233-BCD2-F45038DD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Notice Template.dotx</Template>
  <TotalTime>2990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Theresa-Marie Ellender</dc:creator>
  <cp:lastModifiedBy>Theresa-Marie Ellender</cp:lastModifiedBy>
  <cp:revision>38</cp:revision>
  <cp:lastPrinted>2013-04-19T19:32:00Z</cp:lastPrinted>
  <dcterms:created xsi:type="dcterms:W3CDTF">2013-03-25T19:01:00Z</dcterms:created>
  <dcterms:modified xsi:type="dcterms:W3CDTF">2013-04-19T21:28:00Z</dcterms:modified>
</cp:coreProperties>
</file>